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2F2C46FF" w:rsidR="00637434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As with gladness men of old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 </w:t>
      </w:r>
      <w:r w:rsidR="007F29EF" w:rsidRPr="004951B1">
        <w:rPr>
          <w:rFonts w:ascii="Gill Sans MT" w:hAnsi="Gill Sans MT"/>
          <w:lang w:val="en-GB"/>
        </w:rPr>
        <w:t xml:space="preserve">   AMNS </w:t>
      </w:r>
      <w:r w:rsidRPr="004951B1">
        <w:rPr>
          <w:rFonts w:ascii="Gill Sans MT" w:hAnsi="Gill Sans MT"/>
          <w:lang w:val="en-GB"/>
        </w:rPr>
        <w:t>5</w:t>
      </w:r>
      <w:r w:rsidR="00F30023" w:rsidRPr="004951B1">
        <w:rPr>
          <w:rFonts w:ascii="Gill Sans MT" w:hAnsi="Gill Sans MT"/>
          <w:lang w:val="en-GB"/>
        </w:rPr>
        <w:t>1</w:t>
      </w:r>
      <w:r w:rsidR="00044DA5" w:rsidRPr="004951B1">
        <w:rPr>
          <w:rFonts w:ascii="Gill Sans MT" w:hAnsi="Gill Sans MT"/>
          <w:lang w:val="en-GB"/>
        </w:rPr>
        <w:t xml:space="preserve">          Melody: </w:t>
      </w:r>
      <w:r w:rsidR="007B563B" w:rsidRPr="004951B1">
        <w:rPr>
          <w:rFonts w:ascii="Gill Sans MT" w:hAnsi="Gill Sans MT"/>
          <w:lang w:val="en-GB"/>
        </w:rPr>
        <w:t>Dix          7 7. 7 7. 7 7</w:t>
      </w:r>
      <w:r w:rsidR="00F30023" w:rsidRPr="004951B1">
        <w:rPr>
          <w:rFonts w:ascii="Gill Sans MT" w:hAnsi="Gill Sans MT"/>
          <w:lang w:val="en-GB"/>
        </w:rPr>
        <w:t>.</w:t>
      </w:r>
      <w:r w:rsidR="001B3FA1" w:rsidRPr="004951B1">
        <w:rPr>
          <w:rFonts w:ascii="Gill Sans MT" w:hAnsi="Gill Sans MT"/>
          <w:lang w:val="en-GB"/>
        </w:rPr>
        <w:t xml:space="preserve"> </w:t>
      </w:r>
    </w:p>
    <w:p w14:paraId="52E45F7C" w14:textId="77777777" w:rsidR="008D6BBC" w:rsidRPr="004951B1" w:rsidRDefault="007B563B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 w:rsidRPr="004951B1">
        <w:rPr>
          <w:rFonts w:ascii="Gill Sans MT" w:hAnsi="Gill Sans MT"/>
          <w:noProof/>
        </w:rPr>
        <w:drawing>
          <wp:inline distT="0" distB="0" distL="0" distR="0" wp14:anchorId="154D3BE4" wp14:editId="4EFF455C">
            <wp:extent cx="4320000" cy="519162"/>
            <wp:effectExtent l="19050" t="0" r="4350" b="0"/>
            <wp:docPr id="1" name="Grafik 0" descr="amns104dix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51B1">
        <w:rPr>
          <w:rFonts w:ascii="Gill Sans MT" w:hAnsi="Gill Sans MT"/>
          <w:noProof/>
        </w:rPr>
        <w:drawing>
          <wp:inline distT="0" distB="0" distL="0" distR="0" wp14:anchorId="3214C8B8" wp14:editId="6264FCB4">
            <wp:extent cx="4320000" cy="519162"/>
            <wp:effectExtent l="19050" t="0" r="4350" b="0"/>
            <wp:docPr id="2" name="Grafik 1" descr="amns104dix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574A2C49" w14:textId="6DB64640" w:rsidR="004951B1" w:rsidRPr="004951B1" w:rsidRDefault="004951B1" w:rsidP="004951B1">
      <w:pPr>
        <w:spacing w:after="0" w:line="240" w:lineRule="auto"/>
        <w:rPr>
          <w:rFonts w:ascii="Gill Sans MT" w:hAnsi="Gill Sans MT"/>
          <w:bCs/>
          <w:lang w:val="en-GB"/>
        </w:rPr>
      </w:pPr>
      <w:r w:rsidRPr="004951B1">
        <w:rPr>
          <w:rFonts w:ascii="Gill Sans MT" w:hAnsi="Gill Sans MT"/>
          <w:bCs/>
          <w:lang w:val="en-GB"/>
        </w:rPr>
        <w:t>As with gladness men of old</w:t>
      </w:r>
      <w:r w:rsidRPr="004951B1">
        <w:rPr>
          <w:rFonts w:ascii="Gill Sans MT" w:hAnsi="Gill Sans MT"/>
          <w:bCs/>
          <w:lang w:val="en-GB"/>
        </w:rPr>
        <w:br/>
        <w:t>did the guiding star behold</w:t>
      </w:r>
      <w:r w:rsidR="00B34093">
        <w:rPr>
          <w:rFonts w:ascii="Gill Sans MT" w:hAnsi="Gill Sans MT"/>
          <w:bCs/>
          <w:lang w:val="en-GB"/>
        </w:rPr>
        <w:t>,</w:t>
      </w:r>
      <w:r w:rsidRPr="004951B1">
        <w:rPr>
          <w:rFonts w:ascii="Gill Sans MT" w:hAnsi="Gill Sans MT"/>
          <w:bCs/>
          <w:lang w:val="en-GB"/>
        </w:rPr>
        <w:br/>
        <w:t>as with joy they hailed its light,</w:t>
      </w:r>
      <w:r w:rsidRPr="004951B1">
        <w:rPr>
          <w:rFonts w:ascii="Gill Sans MT" w:hAnsi="Gill Sans MT"/>
          <w:bCs/>
          <w:lang w:val="en-GB"/>
        </w:rPr>
        <w:br/>
        <w:t>leading onward, beaming bright;</w:t>
      </w:r>
      <w:r w:rsidRPr="004951B1">
        <w:rPr>
          <w:rFonts w:ascii="Gill Sans MT" w:hAnsi="Gill Sans MT"/>
          <w:bCs/>
          <w:lang w:val="en-GB"/>
        </w:rPr>
        <w:br/>
        <w:t>so, most gracious Lord, may we</w:t>
      </w:r>
      <w:r w:rsidRPr="004951B1">
        <w:rPr>
          <w:rFonts w:ascii="Gill Sans MT" w:hAnsi="Gill Sans MT"/>
          <w:bCs/>
          <w:lang w:val="en-GB"/>
        </w:rPr>
        <w:br/>
        <w:t>evermore be led to thee.</w:t>
      </w:r>
      <w:r w:rsidRPr="004951B1">
        <w:rPr>
          <w:rFonts w:ascii="Gill Sans MT" w:hAnsi="Gill Sans MT"/>
          <w:bCs/>
          <w:lang w:val="en-GB"/>
        </w:rPr>
        <w:br/>
      </w:r>
    </w:p>
    <w:p w14:paraId="70E7011C" w14:textId="3B4BD31D" w:rsidR="008369BE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bCs/>
          <w:lang w:val="en-GB"/>
        </w:rPr>
        <w:t>As with joyful steps they sped,</w:t>
      </w:r>
      <w:r w:rsidRPr="004951B1">
        <w:rPr>
          <w:rFonts w:ascii="Gill Sans MT" w:hAnsi="Gill Sans MT"/>
          <w:bCs/>
          <w:lang w:val="en-GB"/>
        </w:rPr>
        <w:br/>
        <w:t>Saviour, to thy lowly bed,</w:t>
      </w:r>
      <w:r w:rsidRPr="004951B1">
        <w:rPr>
          <w:rFonts w:ascii="Gill Sans MT" w:hAnsi="Gill Sans MT"/>
          <w:bCs/>
          <w:lang w:val="en-GB"/>
        </w:rPr>
        <w:br/>
        <w:t>there to bend the knee before</w:t>
      </w:r>
      <w:r w:rsidRPr="004951B1">
        <w:rPr>
          <w:rFonts w:ascii="Gill Sans MT" w:hAnsi="Gill Sans MT"/>
          <w:bCs/>
          <w:lang w:val="en-GB"/>
        </w:rPr>
        <w:br/>
        <w:t>thee whom heaven and earth adore;</w:t>
      </w:r>
      <w:r w:rsidRPr="004951B1">
        <w:rPr>
          <w:rFonts w:ascii="Gill Sans MT" w:hAnsi="Gill Sans MT"/>
          <w:bCs/>
          <w:lang w:val="en-GB"/>
        </w:rPr>
        <w:br/>
        <w:t>so may we with willing feet</w:t>
      </w:r>
      <w:r w:rsidRPr="004951B1">
        <w:rPr>
          <w:rFonts w:ascii="Gill Sans MT" w:hAnsi="Gill Sans MT"/>
          <w:bCs/>
          <w:lang w:val="en-GB"/>
        </w:rPr>
        <w:br/>
        <w:t>ever seek thy mercy</w:t>
      </w:r>
      <w:r w:rsidR="00B34093">
        <w:rPr>
          <w:rFonts w:ascii="Gill Sans MT" w:hAnsi="Gill Sans MT"/>
          <w:bCs/>
          <w:lang w:val="en-GB"/>
        </w:rPr>
        <w:t>-</w:t>
      </w:r>
      <w:r w:rsidRPr="004951B1">
        <w:rPr>
          <w:rFonts w:ascii="Gill Sans MT" w:hAnsi="Gill Sans MT"/>
          <w:bCs/>
          <w:lang w:val="en-GB"/>
        </w:rPr>
        <w:t>seat.</w:t>
      </w:r>
      <w:r w:rsidRPr="004951B1">
        <w:rPr>
          <w:rFonts w:ascii="Gill Sans MT" w:hAnsi="Gill Sans MT"/>
          <w:bCs/>
          <w:lang w:val="en-GB"/>
        </w:rPr>
        <w:br/>
      </w:r>
    </w:p>
    <w:p w14:paraId="5CAFDC08" w14:textId="4DDED756" w:rsidR="004951B1" w:rsidRPr="004951B1" w:rsidRDefault="004951B1" w:rsidP="004951B1">
      <w:pPr>
        <w:tabs>
          <w:tab w:val="left" w:pos="1107"/>
        </w:tabs>
        <w:spacing w:after="0" w:line="240" w:lineRule="auto"/>
        <w:rPr>
          <w:rFonts w:ascii="Gill Sans MT" w:hAnsi="Gill Sans MT"/>
          <w:bCs/>
          <w:lang w:val="en-GB"/>
        </w:rPr>
      </w:pPr>
      <w:r w:rsidRPr="004951B1">
        <w:rPr>
          <w:rFonts w:ascii="Gill Sans MT" w:hAnsi="Gill Sans MT"/>
          <w:bCs/>
          <w:lang w:val="en-GB"/>
        </w:rPr>
        <w:t>As they offered gifts most rare</w:t>
      </w:r>
      <w:r w:rsidRPr="004951B1">
        <w:rPr>
          <w:rFonts w:ascii="Gill Sans MT" w:hAnsi="Gill Sans MT"/>
          <w:bCs/>
          <w:lang w:val="en-GB"/>
        </w:rPr>
        <w:br/>
        <w:t>at thy cradle rude and bare</w:t>
      </w:r>
      <w:r w:rsidR="007043CA">
        <w:rPr>
          <w:rFonts w:ascii="Gill Sans MT" w:hAnsi="Gill Sans MT"/>
          <w:bCs/>
          <w:lang w:val="en-GB"/>
        </w:rPr>
        <w:t>,</w:t>
      </w:r>
      <w:r w:rsidRPr="004951B1">
        <w:rPr>
          <w:rFonts w:ascii="Gill Sans MT" w:hAnsi="Gill Sans MT"/>
          <w:bCs/>
          <w:lang w:val="en-GB"/>
        </w:rPr>
        <w:br/>
        <w:t>so may we with holy joy,</w:t>
      </w:r>
      <w:r w:rsidRPr="004951B1">
        <w:rPr>
          <w:rFonts w:ascii="Gill Sans MT" w:hAnsi="Gill Sans MT"/>
          <w:bCs/>
          <w:lang w:val="en-GB"/>
        </w:rPr>
        <w:br/>
        <w:t>pure and free from sin’s alloy,</w:t>
      </w:r>
      <w:r w:rsidRPr="004951B1">
        <w:rPr>
          <w:rFonts w:ascii="Gill Sans MT" w:hAnsi="Gill Sans MT"/>
          <w:bCs/>
          <w:lang w:val="en-GB"/>
        </w:rPr>
        <w:br/>
        <w:t>all our costliest treasures bring,</w:t>
      </w:r>
      <w:r w:rsidRPr="004951B1">
        <w:rPr>
          <w:rFonts w:ascii="Gill Sans MT" w:hAnsi="Gill Sans MT"/>
          <w:bCs/>
          <w:lang w:val="en-GB"/>
        </w:rPr>
        <w:br/>
        <w:t>Christ, to thee our heavenly King.</w:t>
      </w:r>
    </w:p>
    <w:p w14:paraId="6199136B" w14:textId="77777777" w:rsidR="004951B1" w:rsidRPr="004951B1" w:rsidRDefault="004951B1" w:rsidP="004951B1">
      <w:pPr>
        <w:tabs>
          <w:tab w:val="left" w:pos="1107"/>
        </w:tabs>
        <w:spacing w:after="0" w:line="240" w:lineRule="auto"/>
        <w:rPr>
          <w:rFonts w:ascii="Gill Sans MT" w:hAnsi="Gill Sans MT"/>
          <w:bCs/>
          <w:lang w:val="en-GB"/>
        </w:rPr>
      </w:pPr>
    </w:p>
    <w:p w14:paraId="3B68A8EB" w14:textId="220A4502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bCs/>
          <w:lang w:val="en-GB"/>
        </w:rPr>
        <w:t>Holy Jesus, every day</w:t>
      </w:r>
      <w:r w:rsidRPr="004951B1">
        <w:rPr>
          <w:rFonts w:ascii="Gill Sans MT" w:hAnsi="Gill Sans MT"/>
          <w:bCs/>
          <w:lang w:val="en-GB"/>
        </w:rPr>
        <w:br/>
        <w:t>keep us in the narrow way,</w:t>
      </w:r>
      <w:r w:rsidRPr="004951B1">
        <w:rPr>
          <w:rFonts w:ascii="Gill Sans MT" w:hAnsi="Gill Sans MT"/>
          <w:bCs/>
          <w:lang w:val="en-GB"/>
        </w:rPr>
        <w:br/>
        <w:t>and, when earthly things are past,</w:t>
      </w:r>
      <w:r w:rsidRPr="004951B1">
        <w:rPr>
          <w:rFonts w:ascii="Gill Sans MT" w:hAnsi="Gill Sans MT"/>
          <w:bCs/>
          <w:lang w:val="en-GB"/>
        </w:rPr>
        <w:br/>
        <w:t>bring our ransomed souls at last</w:t>
      </w:r>
      <w:r w:rsidRPr="004951B1">
        <w:rPr>
          <w:rFonts w:ascii="Gill Sans MT" w:hAnsi="Gill Sans MT"/>
          <w:bCs/>
          <w:lang w:val="en-GB"/>
        </w:rPr>
        <w:br/>
        <w:t>where they need no star to guide,</w:t>
      </w:r>
      <w:r w:rsidRPr="004951B1">
        <w:rPr>
          <w:rFonts w:ascii="Gill Sans MT" w:hAnsi="Gill Sans MT"/>
          <w:bCs/>
          <w:lang w:val="en-GB"/>
        </w:rPr>
        <w:br/>
        <w:t>where no clouds thy glory hide.</w:t>
      </w:r>
      <w:r w:rsidRPr="004951B1">
        <w:rPr>
          <w:rFonts w:ascii="Gill Sans MT" w:hAnsi="Gill Sans MT"/>
          <w:bCs/>
          <w:lang w:val="en-GB"/>
        </w:rPr>
        <w:br/>
      </w:r>
    </w:p>
    <w:p w14:paraId="4EED36FC" w14:textId="77777777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In the heavenly country bright</w:t>
      </w:r>
    </w:p>
    <w:p w14:paraId="7D634982" w14:textId="644C86C4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need they no created light;</w:t>
      </w:r>
    </w:p>
    <w:p w14:paraId="6507EE38" w14:textId="049DE3E0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thou its light, its joy, its crown,</w:t>
      </w:r>
    </w:p>
    <w:p w14:paraId="7C4ACD0E" w14:textId="3BA6E90C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thou its sun which goes not down;</w:t>
      </w:r>
    </w:p>
    <w:p w14:paraId="5CA995CF" w14:textId="2640D347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there for ever may we sing</w:t>
      </w:r>
    </w:p>
    <w:p w14:paraId="095446C2" w14:textId="39D2451F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>alleluias to our King.</w:t>
      </w:r>
    </w:p>
    <w:p w14:paraId="04999EB4" w14:textId="77777777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9227E4A" w14:textId="4CE9B1EA" w:rsidR="00E950F7" w:rsidRPr="004951B1" w:rsidRDefault="00131B50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4951B1" w:rsidRPr="004951B1">
        <w:rPr>
          <w:rFonts w:ascii="Gill Sans MT" w:hAnsi="Gill Sans MT"/>
          <w:lang w:val="en-GB"/>
        </w:rPr>
        <w:t>W</w:t>
      </w:r>
      <w:r w:rsidR="001F3B9F">
        <w:rPr>
          <w:rFonts w:ascii="Gill Sans MT" w:hAnsi="Gill Sans MT"/>
          <w:lang w:val="en-GB"/>
        </w:rPr>
        <w:t>illiam</w:t>
      </w:r>
      <w:r w:rsidR="004951B1" w:rsidRPr="004951B1">
        <w:rPr>
          <w:rFonts w:ascii="Gill Sans MT" w:hAnsi="Gill Sans MT"/>
          <w:lang w:val="en-GB"/>
        </w:rPr>
        <w:t xml:space="preserve"> Chatterton Dix</w:t>
      </w:r>
      <w:r w:rsidR="007B563B" w:rsidRPr="004951B1">
        <w:rPr>
          <w:rFonts w:ascii="Gill Sans MT" w:hAnsi="Gill Sans MT"/>
          <w:lang w:val="en-GB"/>
        </w:rPr>
        <w:t xml:space="preserve"> </w:t>
      </w:r>
      <w:r w:rsidR="00105D5F" w:rsidRPr="004951B1">
        <w:rPr>
          <w:rFonts w:ascii="Gill Sans MT" w:hAnsi="Gill Sans MT"/>
          <w:lang w:val="en-GB"/>
        </w:rPr>
        <w:t>(1</w:t>
      </w:r>
      <w:r w:rsidR="00812531" w:rsidRPr="004951B1">
        <w:rPr>
          <w:rFonts w:ascii="Gill Sans MT" w:hAnsi="Gill Sans MT"/>
          <w:lang w:val="en-GB"/>
        </w:rPr>
        <w:t>83</w:t>
      </w:r>
      <w:r w:rsidR="004951B1" w:rsidRPr="004951B1">
        <w:rPr>
          <w:rFonts w:ascii="Gill Sans MT" w:hAnsi="Gill Sans MT"/>
          <w:lang w:val="en-GB"/>
        </w:rPr>
        <w:t>7</w:t>
      </w:r>
      <w:r w:rsidR="00105D5F" w:rsidRPr="004951B1">
        <w:rPr>
          <w:rFonts w:ascii="Gill Sans MT" w:hAnsi="Gill Sans MT"/>
          <w:lang w:val="en-GB"/>
        </w:rPr>
        <w:t>-1</w:t>
      </w:r>
      <w:r w:rsidR="004951B1" w:rsidRPr="004951B1">
        <w:rPr>
          <w:rFonts w:ascii="Gill Sans MT" w:hAnsi="Gill Sans MT"/>
          <w:lang w:val="en-GB"/>
        </w:rPr>
        <w:t>8</w:t>
      </w:r>
      <w:r w:rsidR="007B563B" w:rsidRPr="004951B1">
        <w:rPr>
          <w:rFonts w:ascii="Gill Sans MT" w:hAnsi="Gill Sans MT"/>
          <w:lang w:val="en-GB"/>
        </w:rPr>
        <w:t>9</w:t>
      </w:r>
      <w:r w:rsidR="004951B1" w:rsidRPr="004951B1">
        <w:rPr>
          <w:rFonts w:ascii="Gill Sans MT" w:hAnsi="Gill Sans MT"/>
          <w:lang w:val="en-GB"/>
        </w:rPr>
        <w:t>8</w:t>
      </w:r>
      <w:r w:rsidR="00105D5F" w:rsidRPr="004951B1">
        <w:rPr>
          <w:rFonts w:ascii="Gill Sans MT" w:hAnsi="Gill Sans MT"/>
          <w:lang w:val="en-GB"/>
        </w:rPr>
        <w:t>)</w:t>
      </w:r>
    </w:p>
    <w:p w14:paraId="6B53C51B" w14:textId="77777777" w:rsidR="00131B50" w:rsidRPr="004951B1" w:rsidRDefault="00131B50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Music: </w:t>
      </w:r>
      <w:r w:rsidR="007B563B" w:rsidRPr="004951B1">
        <w:rPr>
          <w:rFonts w:ascii="Gill Sans MT" w:hAnsi="Gill Sans MT"/>
          <w:lang w:val="en-GB"/>
        </w:rPr>
        <w:t>Adapted from Conrad Kocher (1786-1872) by William Henry Monk (1823-1889)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3B9F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3CA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34093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2020-07-18T18:27:00Z</dcterms:created>
  <dcterms:modified xsi:type="dcterms:W3CDTF">2020-12-21T21:13:00Z</dcterms:modified>
</cp:coreProperties>
</file>