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C6FE7" w14:textId="236C6700" w:rsidR="00637434" w:rsidRPr="00E27318" w:rsidRDefault="00E27318" w:rsidP="00D35101">
      <w:pPr>
        <w:spacing w:after="0" w:line="240" w:lineRule="auto"/>
        <w:rPr>
          <w:rFonts w:ascii="Gill Sans MT" w:hAnsi="Gill Sans MT"/>
          <w:sz w:val="24"/>
          <w:szCs w:val="24"/>
          <w:lang w:val="en-GB"/>
        </w:rPr>
      </w:pPr>
      <w:r w:rsidRPr="00E27318">
        <w:rPr>
          <w:rFonts w:ascii="Gill Sans MT" w:hAnsi="Gill Sans MT"/>
          <w:sz w:val="24"/>
          <w:szCs w:val="24"/>
          <w:lang w:val="en-GB"/>
        </w:rPr>
        <w:t>Ye that know the Lord is gracious</w:t>
      </w:r>
      <w:r w:rsidR="007F29EF" w:rsidRPr="00E27318">
        <w:rPr>
          <w:rFonts w:ascii="Gill Sans MT" w:hAnsi="Gill Sans MT"/>
          <w:sz w:val="24"/>
          <w:szCs w:val="24"/>
          <w:lang w:val="en-GB"/>
        </w:rPr>
        <w:t xml:space="preserve"> </w:t>
      </w:r>
      <w:r w:rsidR="00B236A6" w:rsidRPr="00E27318">
        <w:rPr>
          <w:rFonts w:ascii="Gill Sans MT" w:hAnsi="Gill Sans MT"/>
          <w:sz w:val="24"/>
          <w:szCs w:val="24"/>
          <w:lang w:val="en-GB"/>
        </w:rPr>
        <w:t xml:space="preserve">     </w:t>
      </w:r>
      <w:r w:rsidR="007F29EF" w:rsidRPr="00E27318">
        <w:rPr>
          <w:rFonts w:ascii="Gill Sans MT" w:hAnsi="Gill Sans MT"/>
          <w:sz w:val="24"/>
          <w:szCs w:val="24"/>
          <w:lang w:val="en-GB"/>
        </w:rPr>
        <w:t xml:space="preserve">AMNS </w:t>
      </w:r>
      <w:r w:rsidRPr="00E27318">
        <w:rPr>
          <w:rFonts w:ascii="Gill Sans MT" w:hAnsi="Gill Sans MT"/>
          <w:sz w:val="24"/>
          <w:szCs w:val="24"/>
          <w:lang w:val="en-GB"/>
        </w:rPr>
        <w:t>175</w:t>
      </w:r>
      <w:r w:rsidR="00B236A6" w:rsidRPr="00E27318">
        <w:rPr>
          <w:rFonts w:ascii="Gill Sans MT" w:hAnsi="Gill Sans MT"/>
          <w:sz w:val="24"/>
          <w:szCs w:val="24"/>
          <w:lang w:val="en-GB"/>
        </w:rPr>
        <w:t xml:space="preserve">    Melody: </w:t>
      </w:r>
      <w:proofErr w:type="spellStart"/>
      <w:r w:rsidR="00B236A6" w:rsidRPr="00E27318">
        <w:rPr>
          <w:rFonts w:ascii="Gill Sans MT" w:hAnsi="Gill Sans MT"/>
          <w:sz w:val="24"/>
          <w:szCs w:val="24"/>
          <w:lang w:val="en-GB"/>
        </w:rPr>
        <w:t>Hyfrydol</w:t>
      </w:r>
      <w:proofErr w:type="spellEnd"/>
      <w:r w:rsidR="00B236A6" w:rsidRPr="00E27318">
        <w:rPr>
          <w:rFonts w:ascii="Gill Sans MT" w:hAnsi="Gill Sans MT"/>
          <w:sz w:val="24"/>
          <w:szCs w:val="24"/>
          <w:lang w:val="en-GB"/>
        </w:rPr>
        <w:t xml:space="preserve">        8 7. 8 7. D.</w:t>
      </w:r>
      <w:r w:rsidR="00D35101" w:rsidRPr="00E27318">
        <w:rPr>
          <w:rFonts w:ascii="Gill Sans MT" w:hAnsi="Gill Sans MT"/>
          <w:noProof/>
          <w:sz w:val="24"/>
          <w:szCs w:val="24"/>
        </w:rPr>
        <w:drawing>
          <wp:inline distT="0" distB="0" distL="0" distR="0" wp14:anchorId="43C60553" wp14:editId="3C435A3C">
            <wp:extent cx="4320000" cy="516667"/>
            <wp:effectExtent l="0" t="0" r="0" b="0"/>
            <wp:docPr id="4" name="Grafik 3" descr="amns262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62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5101" w:rsidRPr="00E27318">
        <w:rPr>
          <w:rFonts w:ascii="Gill Sans MT" w:hAnsi="Gill Sans MT"/>
          <w:noProof/>
          <w:sz w:val="24"/>
          <w:szCs w:val="24"/>
        </w:rPr>
        <w:drawing>
          <wp:inline distT="0" distB="0" distL="0" distR="0" wp14:anchorId="588886C1" wp14:editId="2BB97752">
            <wp:extent cx="4320000" cy="516667"/>
            <wp:effectExtent l="0" t="0" r="0" b="0"/>
            <wp:docPr id="6" name="Grafik 5" descr="amns262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62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5101" w:rsidRPr="00E27318">
        <w:rPr>
          <w:rFonts w:ascii="Gill Sans MT" w:hAnsi="Gill Sans MT"/>
          <w:noProof/>
          <w:sz w:val="24"/>
          <w:szCs w:val="24"/>
        </w:rPr>
        <w:drawing>
          <wp:inline distT="0" distB="0" distL="0" distR="0" wp14:anchorId="74E9273E" wp14:editId="07CC4C74">
            <wp:extent cx="4320000" cy="516667"/>
            <wp:effectExtent l="0" t="0" r="0" b="0"/>
            <wp:docPr id="7" name="Grafik 6" descr="amns262melody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62melody-0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DCC7B" w14:textId="77777777" w:rsidR="002C685C" w:rsidRPr="00E27318" w:rsidRDefault="002C685C" w:rsidP="009E6990">
      <w:pPr>
        <w:spacing w:after="0" w:line="240" w:lineRule="auto"/>
        <w:rPr>
          <w:rFonts w:ascii="Gill Sans MT" w:hAnsi="Gill Sans MT"/>
          <w:sz w:val="24"/>
          <w:szCs w:val="24"/>
          <w:lang w:val="en-GB"/>
        </w:rPr>
      </w:pPr>
    </w:p>
    <w:p w14:paraId="68DE9A70" w14:textId="4A2D461C" w:rsidR="00B236A6" w:rsidRDefault="008B66FF" w:rsidP="00D35101">
      <w:pPr>
        <w:spacing w:after="0" w:line="240" w:lineRule="auto"/>
        <w:rPr>
          <w:rFonts w:ascii="Gill Sans MT" w:hAnsi="Gill Sans MT"/>
          <w:sz w:val="24"/>
          <w:szCs w:val="24"/>
          <w:lang w:val="en-GB"/>
        </w:rPr>
      </w:pPr>
      <w:r>
        <w:rPr>
          <w:rFonts w:ascii="Gill Sans MT" w:hAnsi="Gill Sans MT"/>
          <w:sz w:val="24"/>
          <w:szCs w:val="24"/>
          <w:lang w:val="en-GB"/>
        </w:rPr>
        <w:t>Ye that know the Lord is gracious,</w:t>
      </w:r>
    </w:p>
    <w:p w14:paraId="5CB67175" w14:textId="62F10BFE" w:rsidR="008B66FF" w:rsidRDefault="008B66FF" w:rsidP="00D35101">
      <w:pPr>
        <w:spacing w:after="0" w:line="240" w:lineRule="auto"/>
        <w:rPr>
          <w:rFonts w:ascii="Gill Sans MT" w:hAnsi="Gill Sans MT"/>
          <w:sz w:val="24"/>
          <w:szCs w:val="24"/>
          <w:lang w:val="en-GB"/>
        </w:rPr>
      </w:pPr>
      <w:r>
        <w:rPr>
          <w:rFonts w:ascii="Gill Sans MT" w:hAnsi="Gill Sans MT"/>
          <w:sz w:val="24"/>
          <w:szCs w:val="24"/>
          <w:lang w:val="en-GB"/>
        </w:rPr>
        <w:t>ye for whom a Corner-stone</w:t>
      </w:r>
    </w:p>
    <w:p w14:paraId="6741F176" w14:textId="5189D792" w:rsidR="008B66FF" w:rsidRDefault="008B66FF" w:rsidP="00D35101">
      <w:pPr>
        <w:spacing w:after="0" w:line="240" w:lineRule="auto"/>
        <w:rPr>
          <w:rFonts w:ascii="Gill Sans MT" w:hAnsi="Gill Sans MT"/>
          <w:sz w:val="24"/>
          <w:szCs w:val="24"/>
          <w:lang w:val="en-GB"/>
        </w:rPr>
      </w:pPr>
      <w:r>
        <w:rPr>
          <w:rFonts w:ascii="Gill Sans MT" w:hAnsi="Gill Sans MT"/>
          <w:sz w:val="24"/>
          <w:szCs w:val="24"/>
          <w:lang w:val="en-GB"/>
        </w:rPr>
        <w:t>stands, of God elect and precious,</w:t>
      </w:r>
    </w:p>
    <w:p w14:paraId="50CFE53D" w14:textId="303AE94E" w:rsidR="008B66FF" w:rsidRDefault="008B66FF" w:rsidP="00D35101">
      <w:pPr>
        <w:spacing w:after="0" w:line="240" w:lineRule="auto"/>
        <w:rPr>
          <w:rFonts w:ascii="Gill Sans MT" w:hAnsi="Gill Sans MT"/>
          <w:sz w:val="24"/>
          <w:szCs w:val="24"/>
          <w:lang w:val="en-GB"/>
        </w:rPr>
      </w:pPr>
      <w:r>
        <w:rPr>
          <w:rFonts w:ascii="Gill Sans MT" w:hAnsi="Gill Sans MT"/>
          <w:sz w:val="24"/>
          <w:szCs w:val="24"/>
          <w:lang w:val="en-GB"/>
        </w:rPr>
        <w:t>laid that ye may build thereon,</w:t>
      </w:r>
    </w:p>
    <w:p w14:paraId="4B46BCF1" w14:textId="2BD30EAA" w:rsidR="008B66FF" w:rsidRDefault="008B66FF" w:rsidP="00D35101">
      <w:pPr>
        <w:spacing w:after="0" w:line="240" w:lineRule="auto"/>
        <w:rPr>
          <w:rFonts w:ascii="Gill Sans MT" w:hAnsi="Gill Sans MT"/>
          <w:sz w:val="24"/>
          <w:szCs w:val="24"/>
          <w:lang w:val="en-GB"/>
        </w:rPr>
      </w:pPr>
      <w:r>
        <w:rPr>
          <w:rFonts w:ascii="Gill Sans MT" w:hAnsi="Gill Sans MT"/>
          <w:sz w:val="24"/>
          <w:szCs w:val="24"/>
          <w:lang w:val="en-GB"/>
        </w:rPr>
        <w:t>see that on that sure foundation</w:t>
      </w:r>
    </w:p>
    <w:p w14:paraId="52AA988F" w14:textId="30DF43D7" w:rsidR="008B66FF" w:rsidRDefault="008B66FF" w:rsidP="00D35101">
      <w:pPr>
        <w:spacing w:after="0" w:line="240" w:lineRule="auto"/>
        <w:rPr>
          <w:rFonts w:ascii="Gill Sans MT" w:hAnsi="Gill Sans MT"/>
          <w:sz w:val="24"/>
          <w:szCs w:val="24"/>
          <w:lang w:val="en-GB"/>
        </w:rPr>
      </w:pPr>
      <w:r>
        <w:rPr>
          <w:rFonts w:ascii="Gill Sans MT" w:hAnsi="Gill Sans MT"/>
          <w:sz w:val="24"/>
          <w:szCs w:val="24"/>
          <w:lang w:val="en-GB"/>
        </w:rPr>
        <w:t>ye a living temple raise,</w:t>
      </w:r>
    </w:p>
    <w:p w14:paraId="58A5A271" w14:textId="2B9E30AD" w:rsidR="008B66FF" w:rsidRDefault="008B66FF" w:rsidP="00D35101">
      <w:pPr>
        <w:spacing w:after="0" w:line="240" w:lineRule="auto"/>
        <w:rPr>
          <w:rFonts w:ascii="Gill Sans MT" w:hAnsi="Gill Sans MT"/>
          <w:sz w:val="24"/>
          <w:szCs w:val="24"/>
          <w:lang w:val="en-GB"/>
        </w:rPr>
      </w:pPr>
      <w:r>
        <w:rPr>
          <w:rFonts w:ascii="Gill Sans MT" w:hAnsi="Gill Sans MT"/>
          <w:sz w:val="24"/>
          <w:szCs w:val="24"/>
          <w:lang w:val="en-GB"/>
        </w:rPr>
        <w:t>towers that may tell forth salvation,</w:t>
      </w:r>
    </w:p>
    <w:p w14:paraId="12840CC4" w14:textId="38F366D4" w:rsidR="008B66FF" w:rsidRDefault="008B66FF" w:rsidP="00D35101">
      <w:pPr>
        <w:spacing w:after="0" w:line="240" w:lineRule="auto"/>
        <w:rPr>
          <w:rFonts w:ascii="Gill Sans MT" w:hAnsi="Gill Sans MT"/>
          <w:sz w:val="24"/>
          <w:szCs w:val="24"/>
          <w:lang w:val="en-GB"/>
        </w:rPr>
      </w:pPr>
      <w:r>
        <w:rPr>
          <w:rFonts w:ascii="Gill Sans MT" w:hAnsi="Gill Sans MT"/>
          <w:sz w:val="24"/>
          <w:szCs w:val="24"/>
          <w:lang w:val="en-GB"/>
        </w:rPr>
        <w:t>walls that may re-echo praise.</w:t>
      </w:r>
    </w:p>
    <w:p w14:paraId="1C65A910" w14:textId="77777777" w:rsidR="008B66FF" w:rsidRDefault="008B66FF" w:rsidP="00D35101">
      <w:pPr>
        <w:spacing w:after="0" w:line="240" w:lineRule="auto"/>
        <w:rPr>
          <w:rFonts w:ascii="Gill Sans MT" w:hAnsi="Gill Sans MT"/>
          <w:sz w:val="24"/>
          <w:szCs w:val="24"/>
          <w:lang w:val="en-GB"/>
        </w:rPr>
      </w:pPr>
    </w:p>
    <w:p w14:paraId="1EC6A436" w14:textId="4B5912EB" w:rsidR="008B66FF" w:rsidRDefault="008B66FF" w:rsidP="00D35101">
      <w:pPr>
        <w:spacing w:after="0" w:line="240" w:lineRule="auto"/>
        <w:rPr>
          <w:rFonts w:ascii="Gill Sans MT" w:hAnsi="Gill Sans MT"/>
          <w:sz w:val="24"/>
          <w:szCs w:val="24"/>
          <w:lang w:val="en-GB"/>
        </w:rPr>
      </w:pPr>
      <w:r>
        <w:rPr>
          <w:rFonts w:ascii="Gill Sans MT" w:hAnsi="Gill Sans MT"/>
          <w:sz w:val="24"/>
          <w:szCs w:val="24"/>
          <w:lang w:val="en-GB"/>
        </w:rPr>
        <w:t>Living stones, by God appointed</w:t>
      </w:r>
    </w:p>
    <w:p w14:paraId="7A77B3B0" w14:textId="440DCC12" w:rsidR="008B66FF" w:rsidRDefault="008B66FF" w:rsidP="00D35101">
      <w:pPr>
        <w:spacing w:after="0" w:line="240" w:lineRule="auto"/>
        <w:rPr>
          <w:rFonts w:ascii="Gill Sans MT" w:hAnsi="Gill Sans MT"/>
          <w:sz w:val="24"/>
          <w:szCs w:val="24"/>
          <w:lang w:val="en-GB"/>
        </w:rPr>
      </w:pPr>
      <w:r>
        <w:rPr>
          <w:rFonts w:ascii="Gill Sans MT" w:hAnsi="Gill Sans MT"/>
          <w:sz w:val="24"/>
          <w:szCs w:val="24"/>
          <w:lang w:val="en-GB"/>
        </w:rPr>
        <w:t>each to his allotted place,</w:t>
      </w:r>
    </w:p>
    <w:p w14:paraId="10876816" w14:textId="49DA4669" w:rsidR="008B66FF" w:rsidRDefault="008B66FF" w:rsidP="00D35101">
      <w:pPr>
        <w:spacing w:after="0" w:line="240" w:lineRule="auto"/>
        <w:rPr>
          <w:rFonts w:ascii="Gill Sans MT" w:hAnsi="Gill Sans MT"/>
          <w:sz w:val="24"/>
          <w:szCs w:val="24"/>
          <w:lang w:val="en-GB"/>
        </w:rPr>
      </w:pPr>
      <w:r>
        <w:rPr>
          <w:rFonts w:ascii="Gill Sans MT" w:hAnsi="Gill Sans MT"/>
          <w:sz w:val="24"/>
          <w:szCs w:val="24"/>
          <w:lang w:val="en-GB"/>
        </w:rPr>
        <w:t>kings and priests, by God anointed,</w:t>
      </w:r>
    </w:p>
    <w:p w14:paraId="48684534" w14:textId="53EEE029" w:rsidR="008B66FF" w:rsidRDefault="008B66FF" w:rsidP="00D35101">
      <w:pPr>
        <w:spacing w:after="0" w:line="240" w:lineRule="auto"/>
        <w:rPr>
          <w:rFonts w:ascii="Gill Sans MT" w:hAnsi="Gill Sans MT"/>
          <w:sz w:val="24"/>
          <w:szCs w:val="24"/>
          <w:lang w:val="en-GB"/>
        </w:rPr>
      </w:pPr>
      <w:r>
        <w:rPr>
          <w:rFonts w:ascii="Gill Sans MT" w:hAnsi="Gill Sans MT"/>
          <w:sz w:val="24"/>
          <w:szCs w:val="24"/>
          <w:lang w:val="en-GB"/>
        </w:rPr>
        <w:t>shall ye not declare his grace?</w:t>
      </w:r>
    </w:p>
    <w:p w14:paraId="28A21694" w14:textId="62E69D2A" w:rsidR="008B66FF" w:rsidRDefault="008B66FF" w:rsidP="00D35101">
      <w:pPr>
        <w:spacing w:after="0" w:line="240" w:lineRule="auto"/>
        <w:rPr>
          <w:rFonts w:ascii="Gill Sans MT" w:hAnsi="Gill Sans MT"/>
          <w:sz w:val="24"/>
          <w:szCs w:val="24"/>
          <w:lang w:val="en-GB"/>
        </w:rPr>
      </w:pPr>
      <w:r>
        <w:rPr>
          <w:rFonts w:ascii="Gill Sans MT" w:hAnsi="Gill Sans MT"/>
          <w:sz w:val="24"/>
          <w:szCs w:val="24"/>
          <w:lang w:val="en-GB"/>
        </w:rPr>
        <w:t>Ye, a royal generation,</w:t>
      </w:r>
    </w:p>
    <w:p w14:paraId="5582DAFC" w14:textId="75DA178A" w:rsidR="008B66FF" w:rsidRDefault="008B66FF" w:rsidP="00D35101">
      <w:pPr>
        <w:spacing w:after="0" w:line="240" w:lineRule="auto"/>
        <w:rPr>
          <w:rFonts w:ascii="Gill Sans MT" w:hAnsi="Gill Sans MT"/>
          <w:sz w:val="24"/>
          <w:szCs w:val="24"/>
          <w:lang w:val="en-GB"/>
        </w:rPr>
      </w:pPr>
      <w:r>
        <w:rPr>
          <w:rFonts w:ascii="Gill Sans MT" w:hAnsi="Gill Sans MT"/>
          <w:sz w:val="24"/>
          <w:szCs w:val="24"/>
          <w:lang w:val="en-GB"/>
        </w:rPr>
        <w:t>tell the tidings of your birth,</w:t>
      </w:r>
    </w:p>
    <w:p w14:paraId="280B14E4" w14:textId="31C5C7BE" w:rsidR="008B66FF" w:rsidRDefault="008B66FF" w:rsidP="00D35101">
      <w:pPr>
        <w:spacing w:after="0" w:line="240" w:lineRule="auto"/>
        <w:rPr>
          <w:rFonts w:ascii="Gill Sans MT" w:hAnsi="Gill Sans MT"/>
          <w:sz w:val="24"/>
          <w:szCs w:val="24"/>
          <w:lang w:val="en-GB"/>
        </w:rPr>
      </w:pPr>
      <w:r>
        <w:rPr>
          <w:rFonts w:ascii="Gill Sans MT" w:hAnsi="Gill Sans MT"/>
          <w:sz w:val="24"/>
          <w:szCs w:val="24"/>
          <w:lang w:val="en-GB"/>
        </w:rPr>
        <w:t>tidings of a new creation</w:t>
      </w:r>
    </w:p>
    <w:p w14:paraId="2D7F8E39" w14:textId="7BE79E45" w:rsidR="008B66FF" w:rsidRDefault="008B66FF" w:rsidP="00D35101">
      <w:pPr>
        <w:spacing w:after="0" w:line="240" w:lineRule="auto"/>
        <w:rPr>
          <w:rFonts w:ascii="Gill Sans MT" w:hAnsi="Gill Sans MT"/>
          <w:sz w:val="24"/>
          <w:szCs w:val="24"/>
          <w:lang w:val="en-GB"/>
        </w:rPr>
      </w:pPr>
      <w:r>
        <w:rPr>
          <w:rFonts w:ascii="Gill Sans MT" w:hAnsi="Gill Sans MT"/>
          <w:sz w:val="24"/>
          <w:szCs w:val="24"/>
          <w:lang w:val="en-GB"/>
        </w:rPr>
        <w:t>to an old and weary earth.</w:t>
      </w:r>
    </w:p>
    <w:p w14:paraId="15DCDC4B" w14:textId="77777777" w:rsidR="008B66FF" w:rsidRDefault="008B66FF" w:rsidP="00D35101">
      <w:pPr>
        <w:spacing w:after="0" w:line="240" w:lineRule="auto"/>
        <w:rPr>
          <w:rFonts w:ascii="Gill Sans MT" w:hAnsi="Gill Sans MT"/>
          <w:sz w:val="24"/>
          <w:szCs w:val="24"/>
          <w:lang w:val="en-GB"/>
        </w:rPr>
      </w:pPr>
    </w:p>
    <w:p w14:paraId="5FB0DB76" w14:textId="4D1ED41C" w:rsidR="008B66FF" w:rsidRDefault="008B66FF" w:rsidP="00D35101">
      <w:pPr>
        <w:spacing w:after="0" w:line="240" w:lineRule="auto"/>
        <w:rPr>
          <w:rFonts w:ascii="Gill Sans MT" w:hAnsi="Gill Sans MT"/>
          <w:sz w:val="24"/>
          <w:szCs w:val="24"/>
          <w:lang w:val="en-GB"/>
        </w:rPr>
      </w:pPr>
      <w:r>
        <w:rPr>
          <w:rFonts w:ascii="Gill Sans MT" w:hAnsi="Gill Sans MT"/>
          <w:sz w:val="24"/>
          <w:szCs w:val="24"/>
          <w:lang w:val="en-GB"/>
        </w:rPr>
        <w:t>Tell the praise of him who called you</w:t>
      </w:r>
    </w:p>
    <w:p w14:paraId="757CA0B7" w14:textId="051CC8E3" w:rsidR="008B66FF" w:rsidRDefault="008B66FF" w:rsidP="00D35101">
      <w:pPr>
        <w:spacing w:after="0" w:line="240" w:lineRule="auto"/>
        <w:rPr>
          <w:rFonts w:ascii="Gill Sans MT" w:hAnsi="Gill Sans MT"/>
          <w:sz w:val="24"/>
          <w:szCs w:val="24"/>
          <w:lang w:val="en-GB"/>
        </w:rPr>
      </w:pPr>
      <w:r>
        <w:rPr>
          <w:rFonts w:ascii="Gill Sans MT" w:hAnsi="Gill Sans MT"/>
          <w:sz w:val="24"/>
          <w:szCs w:val="24"/>
          <w:lang w:val="en-GB"/>
        </w:rPr>
        <w:t>out of darkness into light,</w:t>
      </w:r>
    </w:p>
    <w:p w14:paraId="679F9AAF" w14:textId="627F14A6" w:rsidR="008B66FF" w:rsidRDefault="008B66FF" w:rsidP="00D35101">
      <w:pPr>
        <w:spacing w:after="0" w:line="240" w:lineRule="auto"/>
        <w:rPr>
          <w:rFonts w:ascii="Gill Sans MT" w:hAnsi="Gill Sans MT"/>
          <w:sz w:val="24"/>
          <w:szCs w:val="24"/>
          <w:lang w:val="en-GB"/>
        </w:rPr>
      </w:pPr>
      <w:r>
        <w:rPr>
          <w:rFonts w:ascii="Gill Sans MT" w:hAnsi="Gill Sans MT"/>
          <w:sz w:val="24"/>
          <w:szCs w:val="24"/>
          <w:lang w:val="en-GB"/>
        </w:rPr>
        <w:t>broke the fetters that enthralled you,</w:t>
      </w:r>
    </w:p>
    <w:p w14:paraId="2A5CE485" w14:textId="3F4122C6" w:rsidR="008B66FF" w:rsidRDefault="008B66FF" w:rsidP="00D35101">
      <w:pPr>
        <w:spacing w:after="0" w:line="240" w:lineRule="auto"/>
        <w:rPr>
          <w:rFonts w:ascii="Gill Sans MT" w:hAnsi="Gill Sans MT"/>
          <w:sz w:val="24"/>
          <w:szCs w:val="24"/>
          <w:lang w:val="en-GB"/>
        </w:rPr>
      </w:pPr>
      <w:r>
        <w:rPr>
          <w:rFonts w:ascii="Gill Sans MT" w:hAnsi="Gill Sans MT"/>
          <w:sz w:val="24"/>
          <w:szCs w:val="24"/>
          <w:lang w:val="en-GB"/>
        </w:rPr>
        <w:t>gave you freedom, peace and sight:</w:t>
      </w:r>
    </w:p>
    <w:p w14:paraId="6775DBCA" w14:textId="0B20FE15" w:rsidR="008B66FF" w:rsidRDefault="008B66FF" w:rsidP="00D35101">
      <w:pPr>
        <w:spacing w:after="0" w:line="240" w:lineRule="auto"/>
        <w:rPr>
          <w:rFonts w:ascii="Gill Sans MT" w:hAnsi="Gill Sans MT"/>
          <w:sz w:val="24"/>
          <w:szCs w:val="24"/>
          <w:lang w:val="en-GB"/>
        </w:rPr>
      </w:pPr>
      <w:r>
        <w:rPr>
          <w:rFonts w:ascii="Gill Sans MT" w:hAnsi="Gill Sans MT"/>
          <w:sz w:val="24"/>
          <w:szCs w:val="24"/>
          <w:lang w:val="en-GB"/>
        </w:rPr>
        <w:t>tell the tale of sins forgiven,</w:t>
      </w:r>
    </w:p>
    <w:p w14:paraId="65B811FE" w14:textId="4B13A67F" w:rsidR="008B66FF" w:rsidRDefault="008B66FF" w:rsidP="00D35101">
      <w:pPr>
        <w:spacing w:after="0" w:line="240" w:lineRule="auto"/>
        <w:rPr>
          <w:rFonts w:ascii="Gill Sans MT" w:hAnsi="Gill Sans MT"/>
          <w:sz w:val="24"/>
          <w:szCs w:val="24"/>
          <w:lang w:val="en-GB"/>
        </w:rPr>
      </w:pPr>
      <w:r>
        <w:rPr>
          <w:rFonts w:ascii="Gill Sans MT" w:hAnsi="Gill Sans MT"/>
          <w:sz w:val="24"/>
          <w:szCs w:val="24"/>
          <w:lang w:val="en-GB"/>
        </w:rPr>
        <w:t>strength renewed and hope restored,</w:t>
      </w:r>
    </w:p>
    <w:p w14:paraId="7D7C0EC2" w14:textId="0953B54F" w:rsidR="008B66FF" w:rsidRDefault="008B66FF" w:rsidP="00D35101">
      <w:pPr>
        <w:spacing w:after="0" w:line="240" w:lineRule="auto"/>
        <w:rPr>
          <w:rFonts w:ascii="Gill Sans MT" w:hAnsi="Gill Sans MT"/>
          <w:sz w:val="24"/>
          <w:szCs w:val="24"/>
          <w:lang w:val="en-GB"/>
        </w:rPr>
      </w:pPr>
      <w:r>
        <w:rPr>
          <w:rFonts w:ascii="Gill Sans MT" w:hAnsi="Gill Sans MT"/>
          <w:sz w:val="24"/>
          <w:szCs w:val="24"/>
          <w:lang w:val="en-GB"/>
        </w:rPr>
        <w:t>till the earth, in tune with heaven,</w:t>
      </w:r>
    </w:p>
    <w:p w14:paraId="4118F76D" w14:textId="53BEB0B8" w:rsidR="008B66FF" w:rsidRDefault="008B66FF" w:rsidP="00D35101">
      <w:pPr>
        <w:spacing w:after="0" w:line="240" w:lineRule="auto"/>
        <w:rPr>
          <w:rFonts w:ascii="Gill Sans MT" w:hAnsi="Gill Sans MT"/>
          <w:sz w:val="24"/>
          <w:szCs w:val="24"/>
          <w:lang w:val="en-GB"/>
        </w:rPr>
      </w:pPr>
      <w:r>
        <w:rPr>
          <w:rFonts w:ascii="Gill Sans MT" w:hAnsi="Gill Sans MT"/>
          <w:sz w:val="24"/>
          <w:szCs w:val="24"/>
          <w:lang w:val="en-GB"/>
        </w:rPr>
        <w:t>praise and magnify the Lord.</w:t>
      </w:r>
    </w:p>
    <w:p w14:paraId="0DE8572A" w14:textId="77777777" w:rsidR="00E27318" w:rsidRPr="00E27318" w:rsidRDefault="00E27318" w:rsidP="00D35101">
      <w:pPr>
        <w:spacing w:after="0" w:line="240" w:lineRule="auto"/>
        <w:rPr>
          <w:rFonts w:ascii="Gill Sans MT" w:hAnsi="Gill Sans MT"/>
          <w:sz w:val="24"/>
          <w:szCs w:val="24"/>
          <w:lang w:val="en-GB"/>
        </w:rPr>
      </w:pPr>
    </w:p>
    <w:p w14:paraId="2A908598" w14:textId="77777777" w:rsidR="00E27318" w:rsidRPr="00E27318" w:rsidRDefault="00B236A6" w:rsidP="00E27318">
      <w:pPr>
        <w:spacing w:after="0"/>
        <w:rPr>
          <w:rFonts w:ascii="Gill Sans MT" w:hAnsi="Gill Sans MT"/>
          <w:sz w:val="24"/>
          <w:szCs w:val="24"/>
          <w:lang w:val="en-GB"/>
        </w:rPr>
      </w:pPr>
      <w:r w:rsidRPr="00E27318">
        <w:rPr>
          <w:rFonts w:ascii="Gill Sans MT" w:hAnsi="Gill Sans MT"/>
          <w:sz w:val="24"/>
          <w:szCs w:val="24"/>
          <w:lang w:val="en-GB"/>
        </w:rPr>
        <w:t xml:space="preserve">Words: </w:t>
      </w:r>
      <w:r w:rsidR="00E27318" w:rsidRPr="00E27318">
        <w:rPr>
          <w:rFonts w:ascii="Gill Sans MT" w:hAnsi="Gill Sans MT"/>
          <w:sz w:val="24"/>
          <w:szCs w:val="24"/>
          <w:lang w:val="en-GB"/>
        </w:rPr>
        <w:t>Cyril A. Alington (1872-1955)</w:t>
      </w:r>
    </w:p>
    <w:p w14:paraId="72BF8A4D" w14:textId="2300F7C6" w:rsidR="00B236A6" w:rsidRPr="00E27318" w:rsidRDefault="00B236A6" w:rsidP="00B236A6">
      <w:pPr>
        <w:spacing w:after="0" w:line="240" w:lineRule="auto"/>
        <w:rPr>
          <w:rFonts w:ascii="Gill Sans MT" w:hAnsi="Gill Sans MT"/>
          <w:sz w:val="24"/>
          <w:szCs w:val="24"/>
          <w:lang w:val="en-GB"/>
        </w:rPr>
      </w:pPr>
      <w:r w:rsidRPr="00E27318">
        <w:rPr>
          <w:rFonts w:ascii="Gill Sans MT" w:hAnsi="Gill Sans MT"/>
          <w:sz w:val="24"/>
          <w:szCs w:val="24"/>
          <w:lang w:val="en-GB"/>
        </w:rPr>
        <w:t>Music: Melody by Rowland Hugh Prichard (1811-1887)</w:t>
      </w:r>
    </w:p>
    <w:sectPr w:rsidR="00B236A6" w:rsidRPr="00E27318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8694A"/>
    <w:rsid w:val="00162FB7"/>
    <w:rsid w:val="002C685C"/>
    <w:rsid w:val="002D688A"/>
    <w:rsid w:val="003F389B"/>
    <w:rsid w:val="004A1C17"/>
    <w:rsid w:val="004C6612"/>
    <w:rsid w:val="004E57F1"/>
    <w:rsid w:val="005750F7"/>
    <w:rsid w:val="005E4E38"/>
    <w:rsid w:val="005E7DCC"/>
    <w:rsid w:val="00637434"/>
    <w:rsid w:val="006E4ABA"/>
    <w:rsid w:val="0078198C"/>
    <w:rsid w:val="007F29EF"/>
    <w:rsid w:val="008563C7"/>
    <w:rsid w:val="0088221A"/>
    <w:rsid w:val="008B66FF"/>
    <w:rsid w:val="009225CB"/>
    <w:rsid w:val="009820AF"/>
    <w:rsid w:val="009864CE"/>
    <w:rsid w:val="009E6990"/>
    <w:rsid w:val="00A7309A"/>
    <w:rsid w:val="00B236A6"/>
    <w:rsid w:val="00B735C4"/>
    <w:rsid w:val="00C0547A"/>
    <w:rsid w:val="00CB5FFF"/>
    <w:rsid w:val="00CB69C7"/>
    <w:rsid w:val="00D20D9B"/>
    <w:rsid w:val="00D2184D"/>
    <w:rsid w:val="00D35101"/>
    <w:rsid w:val="00E23A81"/>
    <w:rsid w:val="00E27318"/>
    <w:rsid w:val="00E37896"/>
    <w:rsid w:val="00FB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07AAC"/>
  <w15:docId w15:val="{1A98EEA8-E4A5-4397-8FE9-4A29BABA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4</cp:revision>
  <dcterms:created xsi:type="dcterms:W3CDTF">2026-01-10T19:29:00Z</dcterms:created>
  <dcterms:modified xsi:type="dcterms:W3CDTF">2026-01-10T19:39:00Z</dcterms:modified>
</cp:coreProperties>
</file>